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8" w:rsidRDefault="001C00D8" w:rsidP="001C00D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0D8" w:rsidRDefault="001C00D8" w:rsidP="001C00D8">
      <w:pPr>
        <w:pStyle w:val="a3"/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1C00D8" w:rsidRDefault="001C00D8" w:rsidP="001C00D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1C00D8" w:rsidRDefault="001C00D8" w:rsidP="001C00D8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>6-35-61; т/ф 8-(49620)-3-33-29</w:t>
      </w:r>
    </w:p>
    <w:p w:rsidR="001C00D8" w:rsidRDefault="001C00D8" w:rsidP="001C00D8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1C00D8" w:rsidRDefault="001C00D8" w:rsidP="001C00D8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1C00D8" w:rsidRDefault="001C00D8" w:rsidP="001C00D8">
      <w:pPr>
        <w:ind w:firstLine="426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  <w:u w:val="single"/>
        </w:rPr>
        <w:t>26</w:t>
      </w:r>
      <w:proofErr w:type="gramEnd"/>
      <w:r>
        <w:rPr>
          <w:rFonts w:eastAsia="Calibri"/>
          <w:sz w:val="28"/>
          <w:szCs w:val="28"/>
          <w:u w:val="single"/>
        </w:rPr>
        <w:t xml:space="preserve"> декабря  </w:t>
      </w:r>
      <w:r>
        <w:rPr>
          <w:rFonts w:eastAsia="Calibri"/>
          <w:sz w:val="28"/>
          <w:szCs w:val="28"/>
        </w:rPr>
        <w:t xml:space="preserve">2019 г.                                                    </w:t>
      </w:r>
      <w:r>
        <w:rPr>
          <w:rFonts w:eastAsia="Calibri"/>
          <w:sz w:val="28"/>
          <w:szCs w:val="28"/>
        </w:rPr>
        <w:t xml:space="preserve">                      </w:t>
      </w:r>
      <w:r>
        <w:rPr>
          <w:rFonts w:eastAsia="Calibri"/>
          <w:sz w:val="28"/>
          <w:szCs w:val="28"/>
        </w:rPr>
        <w:t xml:space="preserve">        №  </w:t>
      </w:r>
      <w:r>
        <w:rPr>
          <w:rFonts w:eastAsia="Calibri"/>
          <w:sz w:val="28"/>
          <w:szCs w:val="28"/>
          <w:u w:val="single"/>
        </w:rPr>
        <w:t>10</w:t>
      </w:r>
      <w:r>
        <w:rPr>
          <w:rFonts w:eastAsia="Calibri"/>
          <w:sz w:val="28"/>
          <w:szCs w:val="28"/>
          <w:u w:val="single"/>
        </w:rPr>
        <w:t>5</w:t>
      </w:r>
    </w:p>
    <w:p w:rsidR="001C00D8" w:rsidRDefault="001C00D8" w:rsidP="001C00D8">
      <w:pPr>
        <w:jc w:val="both"/>
        <w:rPr>
          <w:rFonts w:ascii="Arial" w:eastAsia="Times New Roman" w:hAnsi="Arial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9A39D6" w:rsidRPr="007C099E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О передаче помещений в безвозмездное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 xml:space="preserve">пользование </w:t>
      </w:r>
      <w:r>
        <w:rPr>
          <w:rFonts w:ascii="Times New Roman" w:hAnsi="Times New Roman" w:cs="Times New Roman"/>
          <w:b/>
          <w:sz w:val="24"/>
          <w:szCs w:val="24"/>
        </w:rPr>
        <w:t>негосударственному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образовательному частному учреждению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дополнительного образования «Школа 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практической стрельбы «Медведь»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194C15" w:rsidRDefault="009A39D6" w:rsidP="009A39D6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п. 12 ст. 35 Федерального закона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руководствуясь ст. 47 Устава Талдомского городского округа</w:t>
      </w:r>
      <w:r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зарегистрированного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№ 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>
        <w:rPr>
          <w:rFonts w:ascii="Times New Roman" w:hAnsi="Times New Roman" w:cs="Times New Roman"/>
          <w:sz w:val="24"/>
          <w:szCs w:val="24"/>
        </w:rPr>
        <w:t>2537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 w:cs="Times New Roman"/>
          <w:sz w:val="24"/>
          <w:szCs w:val="24"/>
        </w:rPr>
        <w:t>16.12.2019 года</w:t>
      </w:r>
      <w:r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9A39D6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9A39D6" w:rsidRPr="004C6388" w:rsidRDefault="009A39D6" w:rsidP="009A39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Передать в безвозмездное пользование негосударственному образовательному частному учреждению дополнительного образования «Школа практической стрельбы «Медведь» нежилые помещения, расположенные по адресу: Московская область, г. Талдом,</w:t>
      </w:r>
      <w:r w:rsidR="00D05A23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мкр. Юбилейный, д. 1А, общей площадью 292,8 кв. м., </w:t>
      </w:r>
      <w:r w:rsidR="00A54D12">
        <w:rPr>
          <w:rFonts w:ascii="Times New Roman" w:hAnsi="Times New Roman" w:cs="Times New Roman"/>
          <w:sz w:val="24"/>
          <w:szCs w:val="24"/>
        </w:rPr>
        <w:t xml:space="preserve">на </w:t>
      </w:r>
      <w:r w:rsidR="00CE1545">
        <w:rPr>
          <w:rFonts w:ascii="Times New Roman" w:hAnsi="Times New Roman" w:cs="Times New Roman"/>
          <w:sz w:val="24"/>
          <w:szCs w:val="24"/>
        </w:rPr>
        <w:t xml:space="preserve">1 год </w:t>
      </w:r>
      <w:r>
        <w:rPr>
          <w:rFonts w:ascii="Times New Roman" w:hAnsi="Times New Roman" w:cs="Times New Roman"/>
          <w:sz w:val="24"/>
          <w:szCs w:val="24"/>
        </w:rPr>
        <w:t>с 01.01.2020 г. по 31.</w:t>
      </w:r>
      <w:r w:rsidR="00CE1545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.2020 г. 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34A97">
        <w:rPr>
          <w:rFonts w:ascii="Times New Roman" w:hAnsi="Times New Roman" w:cs="Times New Roman"/>
          <w:sz w:val="24"/>
          <w:szCs w:val="24"/>
        </w:rPr>
        <w:t>Решение Совета депутатов Талдомского городского округа № 99 от 28.11.2019 года «Об освобождении от арендной</w:t>
      </w:r>
      <w:r w:rsidR="00534A97">
        <w:rPr>
          <w:rFonts w:ascii="Times New Roman" w:hAnsi="Times New Roman" w:cs="Times New Roman"/>
          <w:sz w:val="24"/>
          <w:szCs w:val="24"/>
        </w:rPr>
        <w:tab/>
        <w:t xml:space="preserve"> платы негосударственного образовательного частного учреждения дополнительного образования «Школа практической стрельбы «Медведь», считать утратившим силу.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</w:t>
      </w:r>
      <w:r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>
        <w:rPr>
          <w:rFonts w:ascii="Times New Roman" w:hAnsi="Times New Roman" w:cs="Times New Roman"/>
          <w:sz w:val="24"/>
          <w:szCs w:val="24"/>
        </w:rPr>
        <w:t>с даты его подписания</w:t>
      </w:r>
      <w:r w:rsidRPr="004C6388">
        <w:rPr>
          <w:rFonts w:ascii="Times New Roman" w:hAnsi="Times New Roman" w:cs="Times New Roman"/>
          <w:sz w:val="24"/>
          <w:szCs w:val="24"/>
        </w:rPr>
        <w:t>.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4. Контроль </w:t>
      </w:r>
      <w:r>
        <w:rPr>
          <w:rFonts w:ascii="Times New Roman" w:hAnsi="Times New Roman" w:cs="Times New Roman"/>
          <w:sz w:val="24"/>
          <w:szCs w:val="24"/>
        </w:rPr>
        <w:t>над</w:t>
      </w:r>
      <w:r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>
        <w:rPr>
          <w:rFonts w:ascii="Times New Roman" w:hAnsi="Times New Roman" w:cs="Times New Roman"/>
          <w:sz w:val="24"/>
          <w:szCs w:val="24"/>
        </w:rPr>
        <w:t>о гор</w:t>
      </w:r>
      <w:r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C6388">
        <w:rPr>
          <w:rFonts w:ascii="Times New Roman" w:hAnsi="Times New Roman" w:cs="Times New Roman"/>
          <w:sz w:val="24"/>
          <w:szCs w:val="24"/>
        </w:rPr>
        <w:t>Аникее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</w:t>
      </w:r>
      <w:r w:rsidR="00CE15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  М.И. Аникеев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9D6" w:rsidRPr="004C6388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9A39D6" w:rsidRDefault="00CE1545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A39D6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A39D6" w:rsidRPr="004C6388">
        <w:rPr>
          <w:rFonts w:ascii="Times New Roman" w:hAnsi="Times New Roman" w:cs="Times New Roman"/>
          <w:sz w:val="24"/>
          <w:szCs w:val="24"/>
        </w:rPr>
        <w:t>В.Ю. Юдин</w:t>
      </w:r>
    </w:p>
    <w:p w:rsidR="009A39D6" w:rsidRDefault="009A39D6" w:rsidP="009A39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6388" w:rsidSect="00CE1545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94C15"/>
    <w:rsid w:val="001C00D8"/>
    <w:rsid w:val="00291ABC"/>
    <w:rsid w:val="002A0DDF"/>
    <w:rsid w:val="003008DA"/>
    <w:rsid w:val="003078C2"/>
    <w:rsid w:val="003518F9"/>
    <w:rsid w:val="00373F6E"/>
    <w:rsid w:val="00463140"/>
    <w:rsid w:val="004C6388"/>
    <w:rsid w:val="00534A97"/>
    <w:rsid w:val="005E7DE2"/>
    <w:rsid w:val="007C099E"/>
    <w:rsid w:val="00841033"/>
    <w:rsid w:val="008720F5"/>
    <w:rsid w:val="00887247"/>
    <w:rsid w:val="009055D3"/>
    <w:rsid w:val="009A1EE0"/>
    <w:rsid w:val="009A39D6"/>
    <w:rsid w:val="00A152CC"/>
    <w:rsid w:val="00A54D12"/>
    <w:rsid w:val="00B54EBF"/>
    <w:rsid w:val="00CE1545"/>
    <w:rsid w:val="00D05A23"/>
    <w:rsid w:val="00D73823"/>
    <w:rsid w:val="00DD537D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A9299-D586-4CE9-B072-CB570336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2019-11-15T08:15:00Z</cp:lastPrinted>
  <dcterms:created xsi:type="dcterms:W3CDTF">2019-12-23T13:54:00Z</dcterms:created>
  <dcterms:modified xsi:type="dcterms:W3CDTF">2020-01-10T11:54:00Z</dcterms:modified>
</cp:coreProperties>
</file>